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04106" w14:textId="29EBAE22" w:rsidR="0034367E" w:rsidRDefault="0034367E" w:rsidP="003436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26. Zakona o predškolskom odgoju i obrazovanju („NN“ 10/17, 107/07, 94/13, 98/19,57/22 , 101/23),</w:t>
      </w:r>
      <w:r w:rsidR="00D465D8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 xml:space="preserve">članka 50. Statuta Dječjeg vrtića Sisak Novi i Odluke Upravnog vijeća od </w:t>
      </w:r>
      <w:r w:rsidR="009D3922">
        <w:rPr>
          <w:rFonts w:ascii="Times New Roman" w:hAnsi="Times New Roman" w:cs="Times New Roman"/>
        </w:rPr>
        <w:t>13</w:t>
      </w:r>
      <w:r w:rsidR="00D465D8">
        <w:rPr>
          <w:rFonts w:ascii="Times New Roman" w:hAnsi="Times New Roman" w:cs="Times New Roman"/>
        </w:rPr>
        <w:t xml:space="preserve">. </w:t>
      </w:r>
      <w:r w:rsidR="009D3922">
        <w:rPr>
          <w:rFonts w:ascii="Times New Roman" w:hAnsi="Times New Roman" w:cs="Times New Roman"/>
        </w:rPr>
        <w:t>kolovoza</w:t>
      </w:r>
      <w:r w:rsidR="00D465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2025 godine </w:t>
      </w:r>
      <w:r w:rsidR="007A2E36">
        <w:rPr>
          <w:rFonts w:ascii="Times New Roman" w:hAnsi="Times New Roman" w:cs="Times New Roman"/>
        </w:rPr>
        <w:t>Dječji vrtić Sisak Novi objavljuje</w:t>
      </w:r>
    </w:p>
    <w:p w14:paraId="5D495BB4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24FF509" w14:textId="77777777" w:rsidR="0072352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</w:t>
      </w:r>
    </w:p>
    <w:p w14:paraId="307842A5" w14:textId="77777777" w:rsidR="0072352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 obavljanje poslova radnog mjesta</w:t>
      </w:r>
    </w:p>
    <w:p w14:paraId="10A18EC2" w14:textId="59A7B5F7" w:rsidR="0072352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ODGOJITELJ/ICA -  (m/ž) </w:t>
      </w:r>
      <w:r w:rsidR="008C3EF7">
        <w:rPr>
          <w:rFonts w:ascii="Times New Roman" w:eastAsia="Times New Roman" w:hAnsi="Times New Roman" w:cs="Times New Roman"/>
          <w:sz w:val="24"/>
        </w:rPr>
        <w:t>ranog i predškolskog odgoja i obrazovanja</w:t>
      </w:r>
      <w:r w:rsidRPr="008C3EF7">
        <w:rPr>
          <w:rFonts w:ascii="Times New Roman" w:eastAsia="Times New Roman" w:hAnsi="Times New Roman" w:cs="Times New Roman"/>
          <w:sz w:val="24"/>
        </w:rPr>
        <w:t xml:space="preserve">- </w:t>
      </w:r>
      <w:r w:rsidR="00D465D8" w:rsidRPr="008C3EF7">
        <w:rPr>
          <w:rFonts w:ascii="Times New Roman" w:eastAsia="Times New Roman" w:hAnsi="Times New Roman" w:cs="Times New Roman"/>
          <w:sz w:val="24"/>
        </w:rPr>
        <w:t>2</w:t>
      </w:r>
      <w:r w:rsidRPr="008C3EF7">
        <w:rPr>
          <w:rFonts w:ascii="Times New Roman" w:eastAsia="Times New Roman" w:hAnsi="Times New Roman" w:cs="Times New Roman"/>
          <w:sz w:val="24"/>
        </w:rPr>
        <w:t xml:space="preserve"> izvršitelja/ic</w:t>
      </w:r>
      <w:r w:rsidR="00C05E21" w:rsidRPr="008C3EF7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na </w:t>
      </w:r>
      <w:r w:rsidR="00040EA7">
        <w:rPr>
          <w:rFonts w:ascii="Times New Roman" w:eastAsia="Times New Roman" w:hAnsi="Times New Roman" w:cs="Times New Roman"/>
          <w:sz w:val="24"/>
        </w:rPr>
        <w:t>ne</w:t>
      </w:r>
      <w:r>
        <w:rPr>
          <w:rFonts w:ascii="Times New Roman" w:eastAsia="Times New Roman" w:hAnsi="Times New Roman" w:cs="Times New Roman"/>
          <w:sz w:val="24"/>
        </w:rPr>
        <w:t xml:space="preserve">određeno puno </w:t>
      </w:r>
      <w:r w:rsidR="00040EA7">
        <w:rPr>
          <w:rFonts w:ascii="Times New Roman" w:eastAsia="Times New Roman" w:hAnsi="Times New Roman" w:cs="Times New Roman"/>
          <w:sz w:val="24"/>
        </w:rPr>
        <w:t>radno vrijeme</w:t>
      </w:r>
    </w:p>
    <w:p w14:paraId="20EE61A6" w14:textId="77777777" w:rsidR="00723522" w:rsidRDefault="0072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424E77B" w14:textId="77777777" w:rsidR="00723522" w:rsidRDefault="0072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6D15324" w14:textId="7CE3E3F1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Uvjeti su: članak 24. i 25. Zakona o predškolskom odgoju i obrazovanju (NN 10/97,107/07,94/13,98/19,57/22,101/23) i </w:t>
      </w:r>
      <w:r w:rsidR="00D465D8">
        <w:rPr>
          <w:rFonts w:ascii="Times New Roman" w:eastAsia="Times New Roman" w:hAnsi="Times New Roman" w:cs="Times New Roman"/>
          <w:sz w:val="24"/>
        </w:rPr>
        <w:t>Pravilniku o odgovarajućoj vrsti i razini obrazovanja odgojno-obrazovnih i ostalih radnika u dječjem vrtiću, ustanovama, te drugim pravnim i fizičkim osobama koje provode programe ranog i predškolskog odgoja  i obrazovanja (NN 145/24).</w:t>
      </w:r>
    </w:p>
    <w:p w14:paraId="676F76D9" w14:textId="4D09F48A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natječaj se mogu prijaviti osobe oba spola koje is</w:t>
      </w:r>
      <w:r w:rsidR="0000221F">
        <w:rPr>
          <w:rFonts w:ascii="Times New Roman" w:eastAsia="Times New Roman" w:hAnsi="Times New Roman" w:cs="Times New Roman"/>
          <w:sz w:val="24"/>
        </w:rPr>
        <w:t xml:space="preserve">punjavaju </w:t>
      </w:r>
      <w:r>
        <w:rPr>
          <w:rFonts w:ascii="Times New Roman" w:eastAsia="Times New Roman" w:hAnsi="Times New Roman" w:cs="Times New Roman"/>
          <w:sz w:val="24"/>
        </w:rPr>
        <w:t>propisane uvjete.</w:t>
      </w:r>
    </w:p>
    <w:p w14:paraId="10F08427" w14:textId="77777777" w:rsidR="00140076" w:rsidRDefault="001400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1099F04" w14:textId="2413A809" w:rsidR="00723522" w:rsidRDefault="00000000" w:rsidP="00A271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Razina obrazovanja:</w:t>
      </w:r>
    </w:p>
    <w:p w14:paraId="792631F1" w14:textId="2ED28AAF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Poslove odgojitelja djece od navršenih šest mjeseci života do polaska u osnovnu školu može obavljati osoba koja je završila studij odgovarajuće vrste za rad na radnome mjestu odgojitelja, a koji može biti:</w:t>
      </w:r>
      <w:r w:rsidR="003C0C89" w:rsidRPr="003C0C89">
        <w:t xml:space="preserve"> </w:t>
      </w:r>
      <w:r w:rsidR="003C0C89" w:rsidRPr="003C0C89">
        <w:rPr>
          <w:rFonts w:asciiTheme="majorBidi" w:hAnsiTheme="majorBidi" w:cstheme="majorBidi"/>
          <w:sz w:val="24"/>
          <w:szCs w:val="24"/>
        </w:rPr>
        <w:t>sveučilišni diplomski studij, sveučilišni prijediplomski studij, stručni prijediplomski studij, studij kojim je stečena odgovarajuća kvalifikacija u skladu s ranijim propisima.</w:t>
      </w:r>
    </w:p>
    <w:p w14:paraId="33B5D571" w14:textId="77777777" w:rsidR="008733C9" w:rsidRDefault="008733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9DB4890" w14:textId="2F41650D" w:rsidR="00D439DF" w:rsidRPr="00A45501" w:rsidRDefault="00D439DF" w:rsidP="00D439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Prednost:</w:t>
      </w:r>
      <w:r w:rsidRPr="00D439DF">
        <w:rPr>
          <w:rFonts w:ascii="Times New Roman" w:eastAsia="Times New Roman" w:hAnsi="Times New Roman" w:cs="Times New Roman"/>
          <w:sz w:val="24"/>
        </w:rPr>
        <w:t xml:space="preserve"> </w:t>
      </w:r>
      <w:r w:rsidRPr="00A45501">
        <w:rPr>
          <w:rFonts w:ascii="Times New Roman" w:eastAsia="Times New Roman" w:hAnsi="Times New Roman" w:cs="Times New Roman"/>
          <w:sz w:val="24"/>
        </w:rPr>
        <w:t>iskustvo rada u ustanovi ranog i predškolskog odgoja i obrazovanja u minimalnom trajanju od 6 mjeseci</w:t>
      </w:r>
    </w:p>
    <w:p w14:paraId="7002DDEC" w14:textId="7C7BAA4E" w:rsidR="00D439DF" w:rsidRDefault="00D439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6B00BBA" w14:textId="0C5C70CD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Prije zasnivanja radnog odnosa poslodavac će potencijalnog kandidata uputiti na utvrđivanje zdravstvene sposobnosti za obavljanje poslova radnog mjesta sukladno čl. 64. </w:t>
      </w:r>
      <w:r w:rsidR="00481D2E">
        <w:rPr>
          <w:rFonts w:ascii="Times New Roman" w:eastAsia="Times New Roman" w:hAnsi="Times New Roman" w:cs="Times New Roman"/>
          <w:sz w:val="24"/>
        </w:rPr>
        <w:t xml:space="preserve">Zakona </w:t>
      </w:r>
      <w:r>
        <w:rPr>
          <w:rFonts w:ascii="Times New Roman" w:eastAsia="Times New Roman" w:hAnsi="Times New Roman" w:cs="Times New Roman"/>
          <w:sz w:val="24"/>
        </w:rPr>
        <w:t>(NN broj 71/14, 118/14,154/14,94/18,96/18).</w:t>
      </w:r>
    </w:p>
    <w:p w14:paraId="4ABE963E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9A33E2D" w14:textId="28F28C0A" w:rsidR="00723522" w:rsidRDefault="00000000" w:rsidP="00A271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Rok za podnošenje prijava je 8 dana od dana objave natječaja.</w:t>
      </w:r>
    </w:p>
    <w:p w14:paraId="56950130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 zamolbu vlastoručno potpisanu potrebno je priložiti:</w:t>
      </w:r>
    </w:p>
    <w:p w14:paraId="2D5B7B29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životopis,</w:t>
      </w:r>
    </w:p>
    <w:p w14:paraId="6501AAA0" w14:textId="418D8CC7" w:rsidR="005C6BA6" w:rsidRPr="003C0C89" w:rsidRDefault="003C0C89" w:rsidP="003C0C89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odgovarajućoj vrsti i razini obrazovanja</w:t>
      </w:r>
    </w:p>
    <w:p w14:paraId="2BDF1412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radnom stažu , elektronički zapis od HZMO -a (ne starije od dana od objave natječaja),</w:t>
      </w:r>
    </w:p>
    <w:p w14:paraId="2811B016" w14:textId="73AFBF68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uvjerenje da se protiv kandidata ne vodi postupak za kazneno djelo navedeno u čl.25. st. 2  Zakona, </w:t>
      </w:r>
      <w:r w:rsidR="006E5A8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starije od dana objave natječaja</w:t>
      </w:r>
      <w:r w:rsidR="006E5A8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499D02A6" w14:textId="47D8371F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uvjerenje da se protiv kandidata ne vodi postupak za prekršaj naveden u čl.25. st 4.  Zakona, </w:t>
      </w:r>
      <w:r w:rsidR="006E5A8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starije od dana objave natječaja</w:t>
      </w:r>
      <w:r w:rsidR="006E5A8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277B7F29" w14:textId="1D8F9301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potvrda Centra za socijalnu skrb (prema mjestu stanovanja) da kandidatu nisu izrečene mjere iz članka 25.Zakona, </w:t>
      </w:r>
      <w:r w:rsidR="006E5A8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starija od dana objave natječaja</w:t>
      </w:r>
      <w:r w:rsidR="006E5A8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47CA0E1A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izjava kandidata o nepostojanju zapreka iz čl.25. Zakona za prijem u radni odnos (vlastoručno potpisana),</w:t>
      </w:r>
    </w:p>
    <w:p w14:paraId="2D8BDCDB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državljanstvu</w:t>
      </w:r>
    </w:p>
    <w:p w14:paraId="384188F1" w14:textId="59F2A471" w:rsidR="00E50B8F" w:rsidRPr="00E50B8F" w:rsidRDefault="00E50B8F" w:rsidP="00E50B8F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zdravstvenoj sposobnosti (potvrda obiteljskog liječnika)</w:t>
      </w:r>
    </w:p>
    <w:p w14:paraId="7CD01280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562C690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Uvjeti: Pristupnici na natječaj moraju ispunjavati uvjete iz članka 25. Zakonu o predškolskom odgoju i obrazovanju.</w:t>
      </w:r>
    </w:p>
    <w:p w14:paraId="49686B23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5E2FBF9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2FE96CA1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8F928EB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79A37D55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100C2E67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E5CD719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B49DF8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4E1CFC4C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priložiti sve potrebne dokaze dostupne na poveznici ministarstva hrvatskih branitelja </w:t>
      </w:r>
      <w:hyperlink r:id="rId5">
        <w:r w:rsidR="0072352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6">
        <w:r w:rsidR="00723522">
          <w:rPr>
            <w:rFonts w:ascii="Times New Roman" w:eastAsia="Times New Roman" w:hAnsi="Times New Roman" w:cs="Times New Roman"/>
            <w:color w:val="4BACC6"/>
            <w:sz w:val="24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4907DB35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</w:p>
    <w:p w14:paraId="4D7153CC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0FA8A742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42542E7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4846D0A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>
        <w:r w:rsidR="0072352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</w:p>
    <w:p w14:paraId="5757D94B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hyperlink r:id="rId8">
        <w:r>
          <w:rPr>
            <w:rFonts w:ascii="Times New Roman" w:eastAsia="Times New Roman" w:hAnsi="Times New Roman" w:cs="Times New Roman"/>
            <w:color w:val="4BACC6"/>
            <w:sz w:val="20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CDE80C8" w14:textId="77777777" w:rsidR="006E5A8D" w:rsidRDefault="006E5A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0C1479D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koji se pozivaju na pravo prednosti pri zapošljavanju sukladno članku 9. Zakona o profesionalnoj rehabilitaciji i zapošljavanju osoba s invaliditetom (NN 157/13,152/14,39/18,32/29) dužni su da bi ostvarili pravo prednosti pri zapošljavanju pod jednakim uvjetima pozvati se na navedeno pravo i dostaviti sve dokaze propisane člankom 9.</w:t>
      </w:r>
    </w:p>
    <w:p w14:paraId="71E53BD5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430D67A" w14:textId="77777777" w:rsidR="009D3922" w:rsidRDefault="009D39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143D5F0" w14:textId="77777777" w:rsidR="009D3922" w:rsidRDefault="009D39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A7934D3" w14:textId="46D2DFF8" w:rsidR="00481D2E" w:rsidRDefault="00481D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Sukladno odredbama Uredbe (EU) 2016/679 Europskog parlamenta i Vijeća od 27.travnja 2016. godine, te Zakona o provedbi Opće uredbe o zaštiti podataka (Narodne novine 42/18) prijavom na natječaj smatra se da je kandidat dao privolu za obradu svih podataka iz natječajne dokumentacije, a koja će se obrađivati isključivo u svrhu provođenja natječajnog postupka.</w:t>
      </w:r>
    </w:p>
    <w:p w14:paraId="50DE7A89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20FB20B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Kandidati/tkinje koji nije podnio/podnijela pravodobnu i potpunu prijavu ili ne ispunjava formalne uvjete natječaja, ne smatra se kandidatom/tkinjom u postupku predmetnog natječaja.</w:t>
      </w:r>
    </w:p>
    <w:p w14:paraId="2F2DF310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A7268D8" w14:textId="4D37C3CD" w:rsidR="0091236B" w:rsidRDefault="00912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Potpunom prijavom smatra se prijava dostavljena u roku koja sadrži sve podatke i priloge navedene u natječaju</w:t>
      </w:r>
      <w:r w:rsidR="0057381C">
        <w:rPr>
          <w:rFonts w:ascii="Times New Roman" w:eastAsia="Times New Roman" w:hAnsi="Times New Roman" w:cs="Times New Roman"/>
          <w:sz w:val="24"/>
        </w:rPr>
        <w:t>, te koja je vlastoručno potpisana.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51B1C6" w14:textId="77777777" w:rsidR="0057381C" w:rsidRDefault="0057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32B44B6" w14:textId="77777777" w:rsidR="003B035C" w:rsidRDefault="003B035C" w:rsidP="003B0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Kandidati/kinje će biti obaviješteni o rezultatima natječaja putem mrežne stranice vrtića.</w:t>
      </w:r>
    </w:p>
    <w:p w14:paraId="3D092708" w14:textId="77777777" w:rsidR="003B035C" w:rsidRDefault="003B0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0D286F5" w14:textId="25B13ED8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Prijave s potrebnim dokazima o ispunjavanju uvjeta dostaviti neposredno ili poštom na adresu: Dječji vrtić Sisak Novi, Hrvatskog narodnog preporoda 33, 44010 Sisak sa naznakom „Natječaj za odgojitelja/icu</w:t>
      </w:r>
      <w:r w:rsidR="008C3EF7">
        <w:rPr>
          <w:rFonts w:ascii="Times New Roman" w:eastAsia="Times New Roman" w:hAnsi="Times New Roman" w:cs="Times New Roman"/>
          <w:sz w:val="24"/>
        </w:rPr>
        <w:t xml:space="preserve"> ranog i predškolskog odgoja i obrazovanja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76FEA">
        <w:rPr>
          <w:rFonts w:ascii="Times New Roman" w:eastAsia="Times New Roman" w:hAnsi="Times New Roman" w:cs="Times New Roman"/>
          <w:sz w:val="24"/>
        </w:rPr>
        <w:t xml:space="preserve">na </w:t>
      </w:r>
      <w:r w:rsidR="0004760C">
        <w:rPr>
          <w:rFonts w:ascii="Times New Roman" w:eastAsia="Times New Roman" w:hAnsi="Times New Roman" w:cs="Times New Roman"/>
          <w:sz w:val="24"/>
        </w:rPr>
        <w:t>ne</w:t>
      </w:r>
      <w:r w:rsidR="00876FEA">
        <w:rPr>
          <w:rFonts w:ascii="Times New Roman" w:eastAsia="Times New Roman" w:hAnsi="Times New Roman" w:cs="Times New Roman"/>
          <w:sz w:val="24"/>
        </w:rPr>
        <w:t xml:space="preserve">određeno </w:t>
      </w:r>
      <w:r w:rsidR="0004760C">
        <w:rPr>
          <w:rFonts w:ascii="Times New Roman" w:eastAsia="Times New Roman" w:hAnsi="Times New Roman" w:cs="Times New Roman"/>
          <w:sz w:val="24"/>
        </w:rPr>
        <w:t xml:space="preserve"> puno radno vrijeme</w:t>
      </w:r>
      <w:r>
        <w:rPr>
          <w:rFonts w:ascii="Times New Roman" w:eastAsia="Times New Roman" w:hAnsi="Times New Roman" w:cs="Times New Roman"/>
          <w:sz w:val="24"/>
        </w:rPr>
        <w:t>.“</w:t>
      </w:r>
    </w:p>
    <w:p w14:paraId="77901CD3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 će se objaviti na mrežnim stranicama i oglasnoj ploči Hrvatskog zavoda za zapošljavanje i na službenoj stranici Dječjeg vrtića Sisak Novi.</w:t>
      </w:r>
    </w:p>
    <w:p w14:paraId="6EAEB0DA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EC3921B" w14:textId="318452E8" w:rsidR="00723522" w:rsidRDefault="00496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Natječaj je otvoren 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od</w:t>
      </w:r>
      <w:r w:rsidR="008C3EF7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FB119A">
        <w:rPr>
          <w:rFonts w:ascii="Times New Roman" w:eastAsia="Times New Roman" w:hAnsi="Times New Roman" w:cs="Times New Roman"/>
          <w:b/>
          <w:bCs/>
          <w:sz w:val="24"/>
        </w:rPr>
        <w:t>20</w:t>
      </w:r>
      <w:r w:rsidR="009D3922">
        <w:rPr>
          <w:rFonts w:ascii="Times New Roman" w:eastAsia="Times New Roman" w:hAnsi="Times New Roman" w:cs="Times New Roman"/>
          <w:b/>
          <w:bCs/>
          <w:sz w:val="24"/>
        </w:rPr>
        <w:t>.08</w:t>
      </w:r>
      <w:r w:rsidR="008C3EF7">
        <w:rPr>
          <w:rFonts w:ascii="Times New Roman" w:eastAsia="Times New Roman" w:hAnsi="Times New Roman" w:cs="Times New Roman"/>
          <w:b/>
          <w:bCs/>
          <w:sz w:val="24"/>
        </w:rPr>
        <w:t>.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202</w:t>
      </w:r>
      <w:r w:rsidR="00040EA7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. godine do</w:t>
      </w:r>
      <w:r w:rsidR="008C3EF7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9D3922">
        <w:rPr>
          <w:rFonts w:ascii="Times New Roman" w:eastAsia="Times New Roman" w:hAnsi="Times New Roman" w:cs="Times New Roman"/>
          <w:b/>
          <w:bCs/>
          <w:sz w:val="24"/>
        </w:rPr>
        <w:t>2</w:t>
      </w:r>
      <w:r w:rsidR="00FB119A">
        <w:rPr>
          <w:rFonts w:ascii="Times New Roman" w:eastAsia="Times New Roman" w:hAnsi="Times New Roman" w:cs="Times New Roman"/>
          <w:b/>
          <w:bCs/>
          <w:sz w:val="24"/>
        </w:rPr>
        <w:t>8</w:t>
      </w:r>
      <w:r w:rsidR="008C3EF7">
        <w:rPr>
          <w:rFonts w:ascii="Times New Roman" w:eastAsia="Times New Roman" w:hAnsi="Times New Roman" w:cs="Times New Roman"/>
          <w:b/>
          <w:bCs/>
          <w:sz w:val="24"/>
        </w:rPr>
        <w:t>.0</w:t>
      </w:r>
      <w:r w:rsidR="009D3922">
        <w:rPr>
          <w:rFonts w:ascii="Times New Roman" w:eastAsia="Times New Roman" w:hAnsi="Times New Roman" w:cs="Times New Roman"/>
          <w:b/>
          <w:bCs/>
          <w:sz w:val="24"/>
        </w:rPr>
        <w:t>8</w:t>
      </w:r>
      <w:r w:rsidR="008C3EF7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202</w:t>
      </w:r>
      <w:r w:rsidR="00040EA7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. godine</w:t>
      </w:r>
    </w:p>
    <w:p w14:paraId="0EB5F52A" w14:textId="77777777" w:rsidR="00723522" w:rsidRDefault="00723522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58AFD2F" w14:textId="77777777" w:rsidR="00723522" w:rsidRDefault="00723522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723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186B74"/>
    <w:multiLevelType w:val="multilevel"/>
    <w:tmpl w:val="3D3A3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3D324D"/>
    <w:multiLevelType w:val="hybridMultilevel"/>
    <w:tmpl w:val="E7AE801E"/>
    <w:lvl w:ilvl="0" w:tplc="7666A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6615B"/>
    <w:multiLevelType w:val="multilevel"/>
    <w:tmpl w:val="5F326E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1220560">
    <w:abstractNumId w:val="2"/>
  </w:num>
  <w:num w:numId="2" w16cid:durableId="191767493">
    <w:abstractNumId w:val="0"/>
  </w:num>
  <w:num w:numId="3" w16cid:durableId="1372994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522"/>
    <w:rsid w:val="0000221F"/>
    <w:rsid w:val="00005807"/>
    <w:rsid w:val="00040EA7"/>
    <w:rsid w:val="0004760C"/>
    <w:rsid w:val="00075DFD"/>
    <w:rsid w:val="000F2D75"/>
    <w:rsid w:val="00125B4F"/>
    <w:rsid w:val="00140076"/>
    <w:rsid w:val="00186FE0"/>
    <w:rsid w:val="002178ED"/>
    <w:rsid w:val="00233E59"/>
    <w:rsid w:val="00247395"/>
    <w:rsid w:val="00322B38"/>
    <w:rsid w:val="00334851"/>
    <w:rsid w:val="0034367E"/>
    <w:rsid w:val="003528E5"/>
    <w:rsid w:val="003B035C"/>
    <w:rsid w:val="003C0C89"/>
    <w:rsid w:val="00403882"/>
    <w:rsid w:val="00471E19"/>
    <w:rsid w:val="00481D2E"/>
    <w:rsid w:val="0049605F"/>
    <w:rsid w:val="004D0E5F"/>
    <w:rsid w:val="004E185F"/>
    <w:rsid w:val="0057381C"/>
    <w:rsid w:val="005C6BA6"/>
    <w:rsid w:val="005E0CE9"/>
    <w:rsid w:val="006821D3"/>
    <w:rsid w:val="006D4EBD"/>
    <w:rsid w:val="006E5A8D"/>
    <w:rsid w:val="00723522"/>
    <w:rsid w:val="007532C5"/>
    <w:rsid w:val="00786B66"/>
    <w:rsid w:val="007A2E36"/>
    <w:rsid w:val="007C70AB"/>
    <w:rsid w:val="008733C9"/>
    <w:rsid w:val="00876FEA"/>
    <w:rsid w:val="008B2C86"/>
    <w:rsid w:val="008C3EF7"/>
    <w:rsid w:val="0091236B"/>
    <w:rsid w:val="00926831"/>
    <w:rsid w:val="009917B4"/>
    <w:rsid w:val="009965FE"/>
    <w:rsid w:val="009C08B0"/>
    <w:rsid w:val="009C75A4"/>
    <w:rsid w:val="009D2221"/>
    <w:rsid w:val="009D3922"/>
    <w:rsid w:val="009D62B7"/>
    <w:rsid w:val="00A00F0F"/>
    <w:rsid w:val="00A1322D"/>
    <w:rsid w:val="00A26DCB"/>
    <w:rsid w:val="00A27135"/>
    <w:rsid w:val="00A66706"/>
    <w:rsid w:val="00A7320F"/>
    <w:rsid w:val="00AB1C85"/>
    <w:rsid w:val="00AF081B"/>
    <w:rsid w:val="00B241FB"/>
    <w:rsid w:val="00BF1050"/>
    <w:rsid w:val="00C05E21"/>
    <w:rsid w:val="00C15A16"/>
    <w:rsid w:val="00C77D20"/>
    <w:rsid w:val="00D439DF"/>
    <w:rsid w:val="00D465D8"/>
    <w:rsid w:val="00D9033E"/>
    <w:rsid w:val="00DF528A"/>
    <w:rsid w:val="00E50B8F"/>
    <w:rsid w:val="00EB029C"/>
    <w:rsid w:val="00F261CD"/>
    <w:rsid w:val="00F55224"/>
    <w:rsid w:val="00FB119A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7373"/>
  <w15:docId w15:val="{AE6BB108-A1A8-4B1E-9429-EC659C21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0B8F"/>
    <w:pPr>
      <w:spacing w:after="0" w:line="240" w:lineRule="auto"/>
      <w:ind w:left="720"/>
      <w:contextualSpacing/>
    </w:pPr>
    <w:rPr>
      <w:rFonts w:ascii="Verdana" w:eastAsiaTheme="minorHAnsi" w:hAnsi="Verdana" w:cs="Verdan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3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DVSN</cp:lastModifiedBy>
  <cp:revision>42</cp:revision>
  <cp:lastPrinted>2024-06-19T07:19:00Z</cp:lastPrinted>
  <dcterms:created xsi:type="dcterms:W3CDTF">2024-06-19T07:17:00Z</dcterms:created>
  <dcterms:modified xsi:type="dcterms:W3CDTF">2025-08-19T05:37:00Z</dcterms:modified>
</cp:coreProperties>
</file>