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BE191" w14:textId="0AAB51AD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temelju članka 26. Zakona o predškolskom odgoju i obrazovanju („NN“ 10/1997, 107/2007, 94/2013, 98/2019,57/22, 101/23), članka 50. Statuta Dječjeg vrtića Sisak Novi i Odluke Upravnog vijeća od </w:t>
      </w:r>
      <w:r w:rsidR="000F11E7">
        <w:rPr>
          <w:rFonts w:ascii="Times New Roman" w:eastAsia="Times New Roman" w:hAnsi="Times New Roman" w:cs="Times New Roman"/>
          <w:sz w:val="24"/>
        </w:rPr>
        <w:t>28</w:t>
      </w:r>
      <w:r>
        <w:rPr>
          <w:rFonts w:ascii="Times New Roman" w:eastAsia="Times New Roman" w:hAnsi="Times New Roman" w:cs="Times New Roman"/>
          <w:sz w:val="24"/>
        </w:rPr>
        <w:t>.0</w:t>
      </w:r>
      <w:r w:rsidR="000F11E7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.2024. godine Upravno vijeće, raspisuje</w:t>
      </w:r>
    </w:p>
    <w:p w14:paraId="5D495BB4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24FF509" w14:textId="77777777" w:rsidR="0072352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</w:t>
      </w:r>
    </w:p>
    <w:p w14:paraId="307842A5" w14:textId="77777777" w:rsidR="0072352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 obavljanje poslova radnog mjesta</w:t>
      </w:r>
    </w:p>
    <w:p w14:paraId="10A18EC2" w14:textId="307ACD35" w:rsidR="0072352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ODGOJITELJ/ICA -  (m/ž) predškolske djece-  na određeno puno radno vrijeme</w:t>
      </w:r>
      <w:r w:rsidR="000F11E7">
        <w:rPr>
          <w:rFonts w:ascii="Times New Roman" w:eastAsia="Times New Roman" w:hAnsi="Times New Roman" w:cs="Times New Roman"/>
          <w:sz w:val="24"/>
        </w:rPr>
        <w:t xml:space="preserve"> </w:t>
      </w:r>
      <w:r w:rsidR="000F11E7">
        <w:rPr>
          <w:rFonts w:ascii="Times New Roman" w:eastAsia="Times New Roman" w:hAnsi="Times New Roman" w:cs="Times New Roman"/>
          <w:sz w:val="24"/>
        </w:rPr>
        <w:t>na razdoblje od 12 mjeseci</w:t>
      </w:r>
      <w:r>
        <w:rPr>
          <w:rFonts w:ascii="Times New Roman" w:eastAsia="Times New Roman" w:hAnsi="Times New Roman" w:cs="Times New Roman"/>
          <w:sz w:val="24"/>
        </w:rPr>
        <w:t xml:space="preserve"> za rad s djecom s teškoćama u razvoju</w:t>
      </w:r>
      <w:r w:rsidR="000F11E7">
        <w:rPr>
          <w:rFonts w:ascii="Times New Roman" w:eastAsia="Times New Roman" w:hAnsi="Times New Roman" w:cs="Times New Roman"/>
          <w:sz w:val="24"/>
        </w:rPr>
        <w:t xml:space="preserve"> – 3 izvršitelja/ice</w:t>
      </w:r>
    </w:p>
    <w:p w14:paraId="20EE61A6" w14:textId="77777777" w:rsidR="00723522" w:rsidRDefault="0072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424E77B" w14:textId="77777777" w:rsidR="00723522" w:rsidRDefault="0072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6D15324" w14:textId="2463AB8F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Uvjeti su: članak 24. i 25. Zakona o predškolskom odgoju i obrazovanju (NN 10/97,107/07,94/13,98/19,57/22,101/23) i članak 8. Pravilnika o vrsti stručne spreme stručnih djelatnika te vrsti i stupnju stručne spreme ostalih djelatnika u dječjem vrtiću (NN 133/97)</w:t>
      </w:r>
      <w:r w:rsidR="006E5A8D">
        <w:rPr>
          <w:rFonts w:ascii="Times New Roman" w:eastAsia="Times New Roman" w:hAnsi="Times New Roman" w:cs="Times New Roman"/>
          <w:sz w:val="24"/>
        </w:rPr>
        <w:t>.</w:t>
      </w:r>
    </w:p>
    <w:p w14:paraId="676F76D9" w14:textId="4D09F48A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natječaj se mogu prijaviti osobe oba spola koje is</w:t>
      </w:r>
      <w:r w:rsidR="0000221F">
        <w:rPr>
          <w:rFonts w:ascii="Times New Roman" w:eastAsia="Times New Roman" w:hAnsi="Times New Roman" w:cs="Times New Roman"/>
          <w:sz w:val="24"/>
        </w:rPr>
        <w:t xml:space="preserve">punjavaju </w:t>
      </w:r>
      <w:r>
        <w:rPr>
          <w:rFonts w:ascii="Times New Roman" w:eastAsia="Times New Roman" w:hAnsi="Times New Roman" w:cs="Times New Roman"/>
          <w:sz w:val="24"/>
        </w:rPr>
        <w:t>propisane uvjete.</w:t>
      </w:r>
    </w:p>
    <w:p w14:paraId="3A2F5CD1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1099F04" w14:textId="2413A809" w:rsidR="00723522" w:rsidRDefault="00000000" w:rsidP="00A271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Razina obrazovanja:</w:t>
      </w:r>
    </w:p>
    <w:p w14:paraId="792631F1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Poslove odgojitelja djece od navršenih šest mjeseci života do polaska u osnovnu školu može obavljati osoba koja je završila studij odgovarajuće vrste za rad na radnome mjestu odgojitelja, a koji može biti:</w:t>
      </w:r>
    </w:p>
    <w:p w14:paraId="4956F46B" w14:textId="77777777" w:rsidR="0072352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preddiplomski sveučilišni studij,</w:t>
      </w:r>
    </w:p>
    <w:p w14:paraId="27EB8F1B" w14:textId="77777777" w:rsidR="0072352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preddiplomski stručni studij,</w:t>
      </w:r>
    </w:p>
    <w:p w14:paraId="12DDB74F" w14:textId="77777777" w:rsidR="0072352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studij kojim je stečena viša stručna sprema u skladu s ranijim propisima,</w:t>
      </w:r>
    </w:p>
    <w:p w14:paraId="5ECE0386" w14:textId="77777777" w:rsidR="0072352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diplomski sveučilišni studij</w:t>
      </w:r>
    </w:p>
    <w:p w14:paraId="206A23DE" w14:textId="77777777" w:rsidR="0072352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specijalistički diplomski stručni studij</w:t>
      </w:r>
    </w:p>
    <w:p w14:paraId="08CD27DF" w14:textId="77777777" w:rsidR="00A84118" w:rsidRDefault="00A84118" w:rsidP="00A8411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588B0D17" w14:textId="77777777" w:rsidR="00A84118" w:rsidRPr="00A84118" w:rsidRDefault="00A84118" w:rsidP="00A841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84118">
        <w:rPr>
          <w:rFonts w:ascii="Times New Roman" w:eastAsia="Times New Roman" w:hAnsi="Times New Roman" w:cs="Times New Roman"/>
          <w:sz w:val="24"/>
        </w:rPr>
        <w:t>Prednost, nije uvjet: učitelji, fizioterapeuti, radni terapeuti</w:t>
      </w:r>
    </w:p>
    <w:p w14:paraId="22EEBC9D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698C48B" w14:textId="1E02B330" w:rsidR="00C05E21" w:rsidRDefault="00000000" w:rsidP="00C05E2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S osobom koja ne ispunjava propisane uvjete za odgojitelja a prema obrazovnom profilu pripada srodnim studijima iz točke 1. uvjeta ili je student navedenih ili srodnih studija, može se sklopiti ugovor o radu na određeno vrijeme</w:t>
      </w:r>
      <w:r w:rsidR="00247395">
        <w:rPr>
          <w:rFonts w:ascii="Times New Roman" w:eastAsia="Times New Roman" w:hAnsi="Times New Roman" w:cs="Times New Roman"/>
          <w:sz w:val="24"/>
        </w:rPr>
        <w:t>.</w:t>
      </w:r>
      <w:r w:rsidR="00C05E21" w:rsidRPr="00C05E21">
        <w:rPr>
          <w:rFonts w:ascii="Times New Roman" w:hAnsi="Times New Roman" w:cs="Times New Roman"/>
        </w:rPr>
        <w:t xml:space="preserve"> </w:t>
      </w:r>
      <w:r w:rsidR="00C05E21">
        <w:rPr>
          <w:rFonts w:ascii="Times New Roman" w:hAnsi="Times New Roman" w:cs="Times New Roman"/>
        </w:rPr>
        <w:t>ne dulje od pet mjeseci unutar kojih se natječaj ponavlja za popunu radnog mjesta s osobom koja ispunjava propisane uvjete, a sukladno članku 26. stavak 5. i 6. Zakona o predškolskom odgoju i obrazovanju (NN broj: 10/97,107/07,94/13, 98/19,57/22.)</w:t>
      </w:r>
    </w:p>
    <w:p w14:paraId="4CE92151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6B00BBA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Prije zasnivanja radnog odnosa poslodavac će potencijalnog kandidata uputiti na utvrđivanje zdravstvene sposobnosti za obavljanje poslova radnog mjesta sukladno čl. 64. (NN broj 71/14, 118/14,154/14,94/18,96/18).</w:t>
      </w:r>
    </w:p>
    <w:p w14:paraId="4ABE963E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9A33E2D" w14:textId="28F28C0A" w:rsidR="00723522" w:rsidRDefault="00000000" w:rsidP="00A271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Rok za podnošenje prijava je 8 dana od dana objave natječaja.</w:t>
      </w:r>
    </w:p>
    <w:p w14:paraId="56950130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 zamolbu vlastoručno potpisanu potrebno je priložiti:</w:t>
      </w:r>
    </w:p>
    <w:p w14:paraId="2D5B7B29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životopis,</w:t>
      </w:r>
    </w:p>
    <w:p w14:paraId="29909CE0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presliku dokaza o stručnoj spremi,</w:t>
      </w:r>
    </w:p>
    <w:p w14:paraId="7BC82C8D" w14:textId="118AC939" w:rsidR="000F11E7" w:rsidRDefault="000F11E7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uvjerenje o zdravstvenoj sposobnosti radnika</w:t>
      </w:r>
      <w:r>
        <w:rPr>
          <w:rFonts w:ascii="Times New Roman" w:hAnsi="Times New Roman" w:cs="Times New Roman"/>
        </w:rPr>
        <w:t>,</w:t>
      </w:r>
    </w:p>
    <w:p w14:paraId="2BDF1412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radnom stažu , elektronički zapis od HZMO -a (ne starije od dana od objave natječaja),</w:t>
      </w:r>
    </w:p>
    <w:p w14:paraId="2811B016" w14:textId="73AFBF68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uvjerenje da se protiv kandidata ne vodi postupak za kazneno djelo navedeno u čl.25. st. 2  Zakona, </w:t>
      </w:r>
      <w:r w:rsidR="006E5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starije od dana objave natječaja</w:t>
      </w:r>
      <w:r w:rsidR="006E5A8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499D02A6" w14:textId="47D8371F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uvjerenje da se protiv kandidata ne vodi postupak za prekršaj naveden u čl.25. st 4.  Zakona, </w:t>
      </w:r>
      <w:r w:rsidR="006E5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starije od dana objave natječaja</w:t>
      </w:r>
      <w:r w:rsidR="006E5A8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277B7F29" w14:textId="1D8F9301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potvrda Centra za socijalnu skrb (prema mjestu stanovanja) da kandidatu nisu izrečene mjere iz članka 25.Zakona, </w:t>
      </w:r>
      <w:r w:rsidR="006E5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starija od dana objave natječaja</w:t>
      </w:r>
      <w:r w:rsidR="006E5A8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47CA0E1A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izjava kandidata o nepostojanju zapreka iz čl.25. Zakona za prijem u radni odnos (vlastoručno potpisana),</w:t>
      </w:r>
    </w:p>
    <w:p w14:paraId="2D8BDCDB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državljanstvu</w:t>
      </w:r>
    </w:p>
    <w:p w14:paraId="7CD01280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562C690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Uvjeti: Pristupnici na natječaj moraju ispunjavati uvjete iz članka 25. Zakonu o predškolskom odgoju i obrazovanju.</w:t>
      </w:r>
    </w:p>
    <w:p w14:paraId="49686B23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5E2FBF9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2FE96CA1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8F928EB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79A37D55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100C2E67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E5CD719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B49DF8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4E1CFC4C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priložiti sve potrebne dokaze dostupne na poveznici ministarstva hrvatskih branitelja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4BACC6"/>
            <w:sz w:val="24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4907DB35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</w:p>
    <w:p w14:paraId="4D7153CC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0FA8A742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42542E7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4846D0A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</w:p>
    <w:p w14:paraId="5757D94B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hyperlink r:id="rId8">
        <w:r>
          <w:rPr>
            <w:rFonts w:ascii="Times New Roman" w:eastAsia="Times New Roman" w:hAnsi="Times New Roman" w:cs="Times New Roman"/>
            <w:color w:val="4BACC6"/>
            <w:sz w:val="20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0380915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CDE80C8" w14:textId="77777777" w:rsidR="006E5A8D" w:rsidRDefault="006E5A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0C1479D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se pozivaju na pravo prednosti pri zapošljavanju sukladno članku 9. Zakona o profesionalnoj rehabilitaciji i zapošljavanju osoba s invaliditetom (NN 157/13,152/14,39/18,32/29) dužni su da bi ostvarili pravo prednosti pri zapošljavanju pod jednakim uvjetima pozvati se na navedeno pravo i dostaviti sve dokaze propisane člankom 9.</w:t>
      </w:r>
    </w:p>
    <w:p w14:paraId="71E53BD5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2354681" w14:textId="436ED401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Kandidati/kinje će biti obaviješteni o rezultatima natječaja putem inte</w:t>
      </w:r>
      <w:r w:rsidR="0000221F">
        <w:rPr>
          <w:rFonts w:ascii="Times New Roman" w:eastAsia="Times New Roman" w:hAnsi="Times New Roman" w:cs="Times New Roman"/>
          <w:sz w:val="24"/>
        </w:rPr>
        <w:t>rnetske</w:t>
      </w:r>
      <w:r>
        <w:rPr>
          <w:rFonts w:ascii="Times New Roman" w:eastAsia="Times New Roman" w:hAnsi="Times New Roman" w:cs="Times New Roman"/>
          <w:sz w:val="24"/>
        </w:rPr>
        <w:t xml:space="preserve"> stranice vrtića u propisanom roku.</w:t>
      </w:r>
    </w:p>
    <w:p w14:paraId="50DE7A89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20FB20B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Kandidati/tkinje koji nije podnio/podnijela pravodobnu i potpunu prijavu ili ne ispunjava formalne uvjete natječaja, ne smatra se kandidatom/tkinjom u postupku predmetnog natječaja.</w:t>
      </w:r>
    </w:p>
    <w:p w14:paraId="2F2DF310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0D286F5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Prijave s potrebnim dokazima o ispunjavanju uvjeta dostaviti neposredno ili poštom na adresu: Dječji vrtić Sisak Novi, Hrvatskog narodnog preporoda 33, 44010 Sisak sa naznakom „Natječaj za odgojitelja/icu za rad s djecom s teškoćama u razvoju na određeno vrijeme.“</w:t>
      </w:r>
    </w:p>
    <w:p w14:paraId="77901CD3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 će se objaviti na mrežnim stranicama i oglasnoj ploči Hrvatskog zavoda za zapošljavanje i na službenoj stranici Dječjeg vrtića Sisak Novi.</w:t>
      </w:r>
    </w:p>
    <w:p w14:paraId="6EAEB0DA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EC3921B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FC8F9D6" w14:textId="08705625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Natječaj je otvoren </w:t>
      </w:r>
      <w:r>
        <w:rPr>
          <w:rFonts w:ascii="Times New Roman" w:eastAsia="Times New Roman" w:hAnsi="Times New Roman" w:cs="Times New Roman"/>
          <w:b/>
          <w:sz w:val="24"/>
        </w:rPr>
        <w:t xml:space="preserve">od </w:t>
      </w:r>
      <w:r w:rsidR="000F11E7">
        <w:rPr>
          <w:rFonts w:ascii="Times New Roman" w:eastAsia="Times New Roman" w:hAnsi="Times New Roman" w:cs="Times New Roman"/>
          <w:b/>
          <w:sz w:val="24"/>
        </w:rPr>
        <w:t>02</w:t>
      </w:r>
      <w:r w:rsidR="0000221F">
        <w:rPr>
          <w:rFonts w:ascii="Times New Roman" w:eastAsia="Times New Roman" w:hAnsi="Times New Roman" w:cs="Times New Roman"/>
          <w:b/>
          <w:sz w:val="24"/>
        </w:rPr>
        <w:t>.0</w:t>
      </w:r>
      <w:r w:rsidR="000F11E7">
        <w:rPr>
          <w:rFonts w:ascii="Times New Roman" w:eastAsia="Times New Roman" w:hAnsi="Times New Roman" w:cs="Times New Roman"/>
          <w:b/>
          <w:sz w:val="24"/>
        </w:rPr>
        <w:t>9</w:t>
      </w:r>
      <w:r w:rsidR="0000221F">
        <w:rPr>
          <w:rFonts w:ascii="Times New Roman" w:eastAsia="Times New Roman" w:hAnsi="Times New Roman" w:cs="Times New Roman"/>
          <w:b/>
          <w:sz w:val="24"/>
        </w:rPr>
        <w:t xml:space="preserve">. 2024 godine </w:t>
      </w:r>
      <w:r>
        <w:rPr>
          <w:rFonts w:ascii="Times New Roman" w:eastAsia="Times New Roman" w:hAnsi="Times New Roman" w:cs="Times New Roman"/>
          <w:b/>
          <w:sz w:val="24"/>
        </w:rPr>
        <w:t>do</w:t>
      </w:r>
      <w:r w:rsidR="0000221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F11E7">
        <w:rPr>
          <w:rFonts w:ascii="Times New Roman" w:eastAsia="Times New Roman" w:hAnsi="Times New Roman" w:cs="Times New Roman"/>
          <w:b/>
          <w:sz w:val="24"/>
        </w:rPr>
        <w:t>10</w:t>
      </w:r>
      <w:r w:rsidR="0000221F">
        <w:rPr>
          <w:rFonts w:ascii="Times New Roman" w:eastAsia="Times New Roman" w:hAnsi="Times New Roman" w:cs="Times New Roman"/>
          <w:b/>
          <w:sz w:val="24"/>
        </w:rPr>
        <w:t>.0</w:t>
      </w:r>
      <w:r w:rsidR="000F11E7">
        <w:rPr>
          <w:rFonts w:ascii="Times New Roman" w:eastAsia="Times New Roman" w:hAnsi="Times New Roman" w:cs="Times New Roman"/>
          <w:b/>
          <w:sz w:val="24"/>
        </w:rPr>
        <w:t>9</w:t>
      </w:r>
      <w:r w:rsidR="0000221F">
        <w:rPr>
          <w:rFonts w:ascii="Times New Roman" w:eastAsia="Times New Roman" w:hAnsi="Times New Roman" w:cs="Times New Roman"/>
          <w:b/>
          <w:sz w:val="24"/>
        </w:rPr>
        <w:t xml:space="preserve">.2024 </w:t>
      </w:r>
      <w:r>
        <w:rPr>
          <w:rFonts w:ascii="Times New Roman" w:eastAsia="Times New Roman" w:hAnsi="Times New Roman" w:cs="Times New Roman"/>
          <w:b/>
          <w:sz w:val="24"/>
        </w:rPr>
        <w:t>godine.</w:t>
      </w:r>
    </w:p>
    <w:p w14:paraId="0C257364" w14:textId="77777777" w:rsidR="00723522" w:rsidRDefault="007235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13C8857E" w14:textId="77777777" w:rsidR="00723522" w:rsidRDefault="007235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0EB5F52A" w14:textId="77777777" w:rsidR="00723522" w:rsidRDefault="00723522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58AFD2F" w14:textId="77777777" w:rsidR="00723522" w:rsidRDefault="00723522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723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186B74"/>
    <w:multiLevelType w:val="multilevel"/>
    <w:tmpl w:val="3D3A3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16615B"/>
    <w:multiLevelType w:val="multilevel"/>
    <w:tmpl w:val="5F326E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1220560">
    <w:abstractNumId w:val="1"/>
  </w:num>
  <w:num w:numId="2" w16cid:durableId="19176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522"/>
    <w:rsid w:val="0000221F"/>
    <w:rsid w:val="000F11E7"/>
    <w:rsid w:val="00247395"/>
    <w:rsid w:val="003528E5"/>
    <w:rsid w:val="00471E19"/>
    <w:rsid w:val="006821D3"/>
    <w:rsid w:val="006E5A8D"/>
    <w:rsid w:val="00723522"/>
    <w:rsid w:val="008B2C86"/>
    <w:rsid w:val="009447EA"/>
    <w:rsid w:val="009917B4"/>
    <w:rsid w:val="00A27135"/>
    <w:rsid w:val="00A66706"/>
    <w:rsid w:val="00A84118"/>
    <w:rsid w:val="00AF081B"/>
    <w:rsid w:val="00C05E21"/>
    <w:rsid w:val="00CA2B2B"/>
    <w:rsid w:val="00D9033E"/>
    <w:rsid w:val="00D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7373"/>
  <w15:docId w15:val="{AE6BB108-A1A8-4B1E-9429-EC659C21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4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1130</Words>
  <Characters>6444</Characters>
  <Application>Microsoft Office Word</Application>
  <DocSecurity>0</DocSecurity>
  <Lines>53</Lines>
  <Paragraphs>15</Paragraphs>
  <ScaleCrop>false</ScaleCrop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DVSN</cp:lastModifiedBy>
  <cp:revision>14</cp:revision>
  <cp:lastPrinted>2024-06-19T07:19:00Z</cp:lastPrinted>
  <dcterms:created xsi:type="dcterms:W3CDTF">2024-06-19T07:17:00Z</dcterms:created>
  <dcterms:modified xsi:type="dcterms:W3CDTF">2024-08-28T10:21:00Z</dcterms:modified>
</cp:coreProperties>
</file>