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8FEA5D" w14:textId="77777777" w:rsidR="007A2F1C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 temelju članka 26. Zakona o predškolskom odgoju i obrazovanju („NN“ 10/1997, 107/2007, 94/2013, 98/2019,57/22, 101/23), članka 50. Statuta Dječjeg vrtića Sisak Novi i Odluke Upravnog vijeća od 18.06.2024. godine Upravno vijeće, raspisuje</w:t>
      </w:r>
    </w:p>
    <w:p w14:paraId="741EEF10" w14:textId="77777777" w:rsidR="007A2F1C" w:rsidRDefault="007A2F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1C62DA0" w14:textId="77777777" w:rsidR="007A2F1C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NATJEČAJ</w:t>
      </w:r>
    </w:p>
    <w:p w14:paraId="0AD133DC" w14:textId="77777777" w:rsidR="007A2F1C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  obavljanje poslova radnog mjesta</w:t>
      </w:r>
    </w:p>
    <w:p w14:paraId="16BF4582" w14:textId="77777777" w:rsidR="007A2F1C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ODGOJITELJ PREDŠKOLSKE DJECE -  (m/ž) - 3 izvršitelja/ice na neodređeno puno radno vrijeme</w:t>
      </w:r>
    </w:p>
    <w:p w14:paraId="42DA43C0" w14:textId="77777777" w:rsidR="007A2F1C" w:rsidRDefault="007A2F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4A65E714" w14:textId="0F67A3B5" w:rsidR="007A2F1C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Uvjeti su: članak 24. i 25. Zakona o predškolskom odgoju i obrazovanju (NN 10/97,107/07,94/13,98/19,57/22,101/23) i članak 8. Pravilnika o vrsti stručne spreme stručnih djelatnika te vrsti i stupnju stručne spreme ostalih djelatnika u dječjem vrtiću (NN 133/97) i sukladno Pravilniku o unutarnjem ustrojstvu i sistemat</w:t>
      </w:r>
      <w:r w:rsidR="00B5194D">
        <w:rPr>
          <w:rFonts w:ascii="Times New Roman" w:eastAsia="Times New Roman" w:hAnsi="Times New Roman" w:cs="Times New Roman"/>
          <w:sz w:val="24"/>
        </w:rPr>
        <w:t>izaciji</w:t>
      </w:r>
      <w:r>
        <w:rPr>
          <w:rFonts w:ascii="Times New Roman" w:eastAsia="Times New Roman" w:hAnsi="Times New Roman" w:cs="Times New Roman"/>
          <w:sz w:val="24"/>
        </w:rPr>
        <w:t xml:space="preserve"> radnih mjesta Dječjeg vrtića Sisak Novi.</w:t>
      </w:r>
    </w:p>
    <w:p w14:paraId="425ECB4C" w14:textId="3234C871" w:rsidR="007A2F1C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 natječaj se mogu prijaviti osobe oba spola koje is</w:t>
      </w:r>
      <w:r w:rsidR="00B5194D">
        <w:rPr>
          <w:rFonts w:ascii="Times New Roman" w:eastAsia="Times New Roman" w:hAnsi="Times New Roman" w:cs="Times New Roman"/>
          <w:sz w:val="24"/>
        </w:rPr>
        <w:t>punjavaju</w:t>
      </w:r>
      <w:r>
        <w:rPr>
          <w:rFonts w:ascii="Times New Roman" w:eastAsia="Times New Roman" w:hAnsi="Times New Roman" w:cs="Times New Roman"/>
          <w:sz w:val="24"/>
        </w:rPr>
        <w:t xml:space="preserve"> propisane uvjete.</w:t>
      </w:r>
    </w:p>
    <w:p w14:paraId="49AA0511" w14:textId="77777777" w:rsidR="007A2F1C" w:rsidRDefault="007A2F1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A912A94" w14:textId="77777777" w:rsidR="007A2F1C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Razina obrazovanja:</w:t>
      </w:r>
    </w:p>
    <w:p w14:paraId="4E1B3B98" w14:textId="77777777" w:rsidR="007A2F1C" w:rsidRDefault="007A2F1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5CA092B" w14:textId="77777777" w:rsidR="007A2F1C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Poslove odgojitelja djece od navršenih šest mjeseci života do polaska u osnovnu školu može obavljati osoba koja je završila studij odgovarajuće vrste za rad na radnome mjestu odgojitelja, a koji može biti:</w:t>
      </w:r>
    </w:p>
    <w:p w14:paraId="32CE6D05" w14:textId="77777777" w:rsidR="007A2F1C" w:rsidRDefault="00000000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preddiplomski sveučilišni studij,</w:t>
      </w:r>
    </w:p>
    <w:p w14:paraId="34392DB6" w14:textId="77777777" w:rsidR="007A2F1C" w:rsidRDefault="00000000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preddiplomski stručni studij,</w:t>
      </w:r>
    </w:p>
    <w:p w14:paraId="109B713E" w14:textId="77777777" w:rsidR="007A2F1C" w:rsidRDefault="00000000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studij kojim je stečena viša stručna sprema u skladu s ranijim propisima,</w:t>
      </w:r>
    </w:p>
    <w:p w14:paraId="36540DFF" w14:textId="77777777" w:rsidR="007A2F1C" w:rsidRDefault="00000000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diplomski sveučilišni studij</w:t>
      </w:r>
    </w:p>
    <w:p w14:paraId="51A9CB80" w14:textId="77777777" w:rsidR="007A2F1C" w:rsidRDefault="00000000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specijalistički diplomski stručni studij</w:t>
      </w:r>
    </w:p>
    <w:p w14:paraId="79F0BB7F" w14:textId="77777777" w:rsidR="007A2F1C" w:rsidRDefault="007A2F1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355FAB6" w14:textId="77777777" w:rsidR="007A2F1C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 osobom koja ne ispunjava propisane uvjete za odgojitelja a prema obrazovnom profilu pripada srodnim studijima iz točke 1. uvjeta ili je student navedenih ili srodnih studija, može se sklopiti ugovor o radu na određeno vrijeme , ne dulje od pet mjeseci unutar kojih se natječaj ponavlja za popunu radnog mjesta s osobom koja ispunjava propisane uvjete, a sukladno članku 26. stavak 5. i 6. Zakona o predškolskom odgoju i obrazovanju (NN broj: 10/97,107/07,94/13, 98/19,57/22.)</w:t>
      </w:r>
    </w:p>
    <w:p w14:paraId="347FF075" w14:textId="77777777" w:rsidR="007A2F1C" w:rsidRDefault="007A2F1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B389844" w14:textId="77777777" w:rsidR="007A2F1C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Prije zasnivanja radnog odnosa poslodavac će potencijalnog kandidata uputiti na utvrđivanje zdravstvene sposobnosti za obavljanje poslova radnog mjesta sukladno čl. 64. (NN broj 71/14, 118/14,154/14,94/18,96/18).</w:t>
      </w:r>
    </w:p>
    <w:p w14:paraId="3536216D" w14:textId="77777777" w:rsidR="007A2F1C" w:rsidRDefault="007A2F1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8AD1954" w14:textId="77777777" w:rsidR="007A2F1C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Rok za podnošenje prijava je 8 dana od dana objave natječaja.</w:t>
      </w:r>
    </w:p>
    <w:p w14:paraId="23B19757" w14:textId="77777777" w:rsidR="007A2F1C" w:rsidRDefault="007A2F1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F07A6C4" w14:textId="77777777" w:rsidR="007A2F1C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Uz zamolbu vlastoručno potpisanu potrebno je priložiti:</w:t>
      </w:r>
    </w:p>
    <w:p w14:paraId="139595F5" w14:textId="77777777" w:rsidR="007A2F1C" w:rsidRDefault="00000000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životopis,</w:t>
      </w:r>
    </w:p>
    <w:p w14:paraId="6CA68914" w14:textId="77777777" w:rsidR="007A2F1C" w:rsidRDefault="00000000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presliku dokaza o stručnoj spremi,</w:t>
      </w:r>
    </w:p>
    <w:p w14:paraId="4BE5C37E" w14:textId="77777777" w:rsidR="007A2F1C" w:rsidRDefault="00000000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dokaz o radnom stažu , elektronički zapis od HZMO -a (ne starije od dana od objave natječaja),</w:t>
      </w:r>
    </w:p>
    <w:p w14:paraId="4889A319" w14:textId="77777777" w:rsidR="007A2F1C" w:rsidRDefault="00000000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uvjerenje da se protiv kandidata ne vodi postupak za kazneno djelo navedeno u čl.25. st. 2  Zakona, ne starije od dana objave natječaja,</w:t>
      </w:r>
    </w:p>
    <w:p w14:paraId="6342C641" w14:textId="77777777" w:rsidR="007A2F1C" w:rsidRDefault="00000000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uvjerenje da se protiv kandidata ne vodi postupak za prekršaj naveden u čl.25. st 4.  Zakona, ne starije od dana objave natječaja,</w:t>
      </w:r>
    </w:p>
    <w:p w14:paraId="13BC9318" w14:textId="77777777" w:rsidR="007A2F1C" w:rsidRDefault="00000000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potvrda Centra za socijalnu skrb (prema mjestu stanovanja) da kandidatu nisu izrečene mjere iz članka 25.Zakona, ne starija od dana objave natječaja,</w:t>
      </w:r>
    </w:p>
    <w:p w14:paraId="4463AD46" w14:textId="77777777" w:rsidR="007A2F1C" w:rsidRDefault="00000000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izjava kandidata o nepostojanju zapreka iz čl.25. Zakona za prijem u radni odnos (vlastoručno potpisana),</w:t>
      </w:r>
    </w:p>
    <w:p w14:paraId="3EFB410E" w14:textId="77777777" w:rsidR="007A2F1C" w:rsidRDefault="00000000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dokaz o državljanstvu</w:t>
      </w:r>
    </w:p>
    <w:p w14:paraId="47FB7BC5" w14:textId="77777777" w:rsidR="007A2F1C" w:rsidRDefault="007A2F1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5C80B90" w14:textId="77777777" w:rsidR="007A2F1C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670425E" w14:textId="77777777" w:rsidR="007A2F1C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Uvjeti: Pristupnici na natječaj moraju ispunjavati uvjete iz članka 25. Zakonu o predškolskom odgoju i obrazovanju.</w:t>
      </w:r>
    </w:p>
    <w:p w14:paraId="0BAEECB0" w14:textId="77777777" w:rsidR="007A2F1C" w:rsidRDefault="007A2F1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0BADBED" w14:textId="77777777" w:rsidR="007A2F1C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Kandidati koji ostvaruju pravo prednosti pri zapošljavanju na temelju posebnog zakona, u prijavi su dužni pozvati se na to pravo te dostaviti dokaze o priznavanju posebnog statusa, te dokaz o načinu prestanka radnog odnosa kod prethodnog poslodavca.</w:t>
      </w:r>
    </w:p>
    <w:p w14:paraId="2B93F195" w14:textId="77777777" w:rsidR="007A2F1C" w:rsidRDefault="007A2F1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5A7BCD7" w14:textId="77777777" w:rsidR="007A2F1C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Kandidat koji može ostvariti pravo prednosti sukladno članku 102. Zakona o hrvatskim braniteljima iz Domovinskog rata i članovima njihovih obitelji (Narodne novine, broj 121/17, </w:t>
      </w:r>
    </w:p>
    <w:p w14:paraId="6F046A88" w14:textId="77777777" w:rsidR="007A2F1C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98/19, 84/21), članku 48.f Zakona o zaštiti vojnih i civilnih invalida rata (Narodne novine, broj 33/92, 57/92, 77/92, 27/93, 58/93, 2/94, 76/94, 108/95, 108/96, 82/01, 103/03, 148/13, </w:t>
      </w:r>
    </w:p>
    <w:p w14:paraId="1777C8DD" w14:textId="77777777" w:rsidR="007A2F1C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98/19), članku 48. Zakona o civilnim stradalnicima iz Domovinskog rata (Narodne novine, broj 84/21) te članku 9. Zakona o profesionalnoj rehabilitaciji i zapošljavanju osoba s invaliditetom (Narodne novine, broj 157/13, 152/14, 39/18, 32/20), dužan se u prijavi na natječaj pozvati na to pravo te ima prednost u odnosu na ostale kandidate samo pod jednakim uvjetima.</w:t>
      </w:r>
    </w:p>
    <w:p w14:paraId="696177A9" w14:textId="77777777" w:rsidR="007A2F1C" w:rsidRDefault="007A2F1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B388322" w14:textId="77777777" w:rsidR="007A2F1C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Da bi kandidat ostvario pravo prednosti pri zapošljavanju, osoba iz članka 102. stavaka 1. – 3. Zakona o hrvatskim braniteljima iz Domovinskog rata i članovima njihovih obitelji (Narodne novine, broj 121/17, 98/19, 84/21) koji u trenutku podnošenja prijave ispunjava uvjete za ostvarivanje toga prava dužni su uz prijavu na natječaj priložiti sve dokaze o ispunjavanju traženih uvjeta iz natječaja te ovisno o kategoriji koja se poziva na prednost pri zapošljavanju </w:t>
      </w:r>
    </w:p>
    <w:p w14:paraId="220B890B" w14:textId="77777777" w:rsidR="007A2F1C" w:rsidRDefault="00000000">
      <w:pPr>
        <w:spacing w:after="0" w:line="240" w:lineRule="auto"/>
        <w:rPr>
          <w:rFonts w:ascii="Times New Roman" w:eastAsia="Times New Roman" w:hAnsi="Times New Roman" w:cs="Times New Roman"/>
          <w:color w:val="4BACC6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priložiti sve potrebne dokaze dostupne na poveznici ministarstva hrvatskih branitelja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https://branitelji.gov.hr/zaposljavanje-843/843</w:t>
        </w:r>
      </w:hyperlink>
      <w:r>
        <w:rPr>
          <w:rFonts w:ascii="Times New Roman" w:eastAsia="Times New Roman" w:hAnsi="Times New Roman" w:cs="Times New Roman"/>
          <w:sz w:val="24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4BACC6"/>
            <w:sz w:val="24"/>
            <w:u w:val="single"/>
          </w:rPr>
          <w:t>https://branitelji.gov.hr/UserDocsImages//dokumenti/Nikola//popis%20dokaza%20za%20ostvarivanje%20prava%20prednosti%20pri%20zapo%C5%A1ljavanju-%20ZOHBDR%202021.pdf</w:t>
        </w:r>
      </w:hyperlink>
    </w:p>
    <w:p w14:paraId="2F952EBC" w14:textId="77777777" w:rsidR="007A2F1C" w:rsidRDefault="007A2F1C">
      <w:pPr>
        <w:spacing w:after="0" w:line="240" w:lineRule="auto"/>
        <w:rPr>
          <w:rFonts w:ascii="Times New Roman" w:eastAsia="Times New Roman" w:hAnsi="Times New Roman" w:cs="Times New Roman"/>
          <w:color w:val="4BACC6"/>
          <w:sz w:val="24"/>
        </w:rPr>
      </w:pPr>
    </w:p>
    <w:p w14:paraId="092E9D92" w14:textId="77777777" w:rsidR="007A2F1C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Kandidat koji se poziva na pravo prednosti pri zapošljavanju u skladu s člankom 48.f Zakona o zaštiti vojnih i civilnih invalida rata (Narodne novine, broj 33/92, 57/92, 77/92, 27/93, </w:t>
      </w:r>
    </w:p>
    <w:p w14:paraId="5C5F9126" w14:textId="77777777" w:rsidR="007A2F1C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58/93, 2/94, 76/94, 108/95, 108/96, 82/01, 103/03, 148/13, 98/19), uz prijavu na natječaj dužan je, pored dokaza o ispunjavanju traženih uvjeta, priložiti i rješenje, odnosno potvrdu iz koje je vidljivo spomenuto pravo, te dokaz o tome na koji način je prestao radni odnos.</w:t>
      </w:r>
    </w:p>
    <w:p w14:paraId="595057F6" w14:textId="77777777" w:rsidR="007A2F1C" w:rsidRDefault="007A2F1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A4B6D8D" w14:textId="77777777" w:rsidR="007A2F1C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Da bi kandidat ostvario pravo prednosti pri zapošljavanju, osoba iz članka 48. stavaka 1. – 2. Zakona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https://branitelji.gov.hr/zaposljavanje-843/843</w:t>
        </w:r>
      </w:hyperlink>
    </w:p>
    <w:p w14:paraId="3AB6BDB9" w14:textId="77777777" w:rsidR="007A2F1C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hyperlink r:id="rId8">
        <w:r>
          <w:rPr>
            <w:rFonts w:ascii="Times New Roman" w:eastAsia="Times New Roman" w:hAnsi="Times New Roman" w:cs="Times New Roman"/>
            <w:color w:val="4BACC6"/>
            <w:sz w:val="20"/>
            <w:u w:val="single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0F9933A8" w14:textId="77777777" w:rsidR="007A2F1C" w:rsidRDefault="007A2F1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35F7885" w14:textId="77777777" w:rsidR="007A2F1C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Kandidati koji se pozivaju na pravo prednosti pri zapošljavanju sukladno članku 9. Zakona o profesionalnoj rehabilitaciji i zapošljavanju osoba s invaliditetom (NN 157/13,152/14,39/18,32/29) dužni su da bi ostvarili pravo prednosti pri zapošljavanju pod jednakim uvjetima pozvati se na navedeno pravo i dostaviti sve dokaze propisane člankom 9.</w:t>
      </w:r>
    </w:p>
    <w:p w14:paraId="009F3A8C" w14:textId="77777777" w:rsidR="007A2F1C" w:rsidRDefault="007A2F1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795B11F" w14:textId="70C3FEF3" w:rsidR="007A2F1C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Kandidati/kinje će biti obaviješteni o rezultatima natječaja putem int</w:t>
      </w:r>
      <w:r w:rsidR="00B5194D">
        <w:rPr>
          <w:rFonts w:ascii="Times New Roman" w:eastAsia="Times New Roman" w:hAnsi="Times New Roman" w:cs="Times New Roman"/>
          <w:sz w:val="24"/>
        </w:rPr>
        <w:t>ernetske</w:t>
      </w:r>
      <w:r>
        <w:rPr>
          <w:rFonts w:ascii="Times New Roman" w:eastAsia="Times New Roman" w:hAnsi="Times New Roman" w:cs="Times New Roman"/>
          <w:sz w:val="24"/>
        </w:rPr>
        <w:t xml:space="preserve"> stranice vrtića u propisanom roku.</w:t>
      </w:r>
    </w:p>
    <w:p w14:paraId="44B8EF2B" w14:textId="77777777" w:rsidR="007A2F1C" w:rsidRDefault="007A2F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5BC2236" w14:textId="77777777" w:rsidR="007A2F1C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Kandidati/tkinje koji nije podnio/podnijela pravodobnu i potpunu prijavu ili ne ispunjava formalne uvjete natječaja, ne smatra se kandidatom/tkinjom u postupku predmetnog natječaja.</w:t>
      </w:r>
    </w:p>
    <w:p w14:paraId="1D792013" w14:textId="77777777" w:rsidR="007A2F1C" w:rsidRDefault="007A2F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AD0440E" w14:textId="77777777" w:rsidR="007A2F1C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Prijave s potrebnim dokazima o ispunjavanju uvjeta dostaviti neposredno ili poštom na adresu: Dječji vrtić Sisak Novi, Hrvatskog narodnog preporoda 33, 44010 Sisak sa naznakom „Natječaj za odgojitelja/icu na neodređeno vrijeme.“</w:t>
      </w:r>
    </w:p>
    <w:p w14:paraId="32CFAE0B" w14:textId="77777777" w:rsidR="007A2F1C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Natječaj će se objaviti na mrežnim stranicama i oglasnoj ploči Hrvatskog zavoda za zapošljavanje i na službenoj stranici Dječjeg vrtića Sisak Novi.</w:t>
      </w:r>
    </w:p>
    <w:p w14:paraId="6454B77B" w14:textId="77777777" w:rsidR="007A2F1C" w:rsidRDefault="007A2F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10FE192" w14:textId="77777777" w:rsidR="007A2F1C" w:rsidRDefault="007A2F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F747FA3" w14:textId="0883B764" w:rsidR="00B5194D" w:rsidRDefault="00B5194D" w:rsidP="00B51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Natječaj je otvoren </w:t>
      </w:r>
      <w:r>
        <w:rPr>
          <w:rFonts w:ascii="Times New Roman" w:eastAsia="Times New Roman" w:hAnsi="Times New Roman" w:cs="Times New Roman"/>
          <w:b/>
          <w:sz w:val="24"/>
        </w:rPr>
        <w:t xml:space="preserve">od 21.06. 2024 godine do </w:t>
      </w:r>
      <w:r w:rsidR="00CA6AB3">
        <w:rPr>
          <w:rFonts w:ascii="Times New Roman" w:eastAsia="Times New Roman" w:hAnsi="Times New Roman" w:cs="Times New Roman"/>
          <w:b/>
          <w:sz w:val="24"/>
        </w:rPr>
        <w:t>01</w:t>
      </w:r>
      <w:r>
        <w:rPr>
          <w:rFonts w:ascii="Times New Roman" w:eastAsia="Times New Roman" w:hAnsi="Times New Roman" w:cs="Times New Roman"/>
          <w:b/>
          <w:sz w:val="24"/>
        </w:rPr>
        <w:t>.0</w:t>
      </w:r>
      <w:r w:rsidR="00CA6AB3">
        <w:rPr>
          <w:rFonts w:ascii="Times New Roman" w:eastAsia="Times New Roman" w:hAnsi="Times New Roman" w:cs="Times New Roman"/>
          <w:b/>
          <w:sz w:val="24"/>
        </w:rPr>
        <w:t>7</w:t>
      </w:r>
      <w:r>
        <w:rPr>
          <w:rFonts w:ascii="Times New Roman" w:eastAsia="Times New Roman" w:hAnsi="Times New Roman" w:cs="Times New Roman"/>
          <w:b/>
          <w:sz w:val="24"/>
        </w:rPr>
        <w:t>.2024 godine.</w:t>
      </w:r>
    </w:p>
    <w:p w14:paraId="794D697D" w14:textId="032E33F3" w:rsidR="007A2F1C" w:rsidRDefault="007A2F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9D4DD3E" w14:textId="77777777" w:rsidR="007A2F1C" w:rsidRDefault="007A2F1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14:paraId="66385EAD" w14:textId="77777777" w:rsidR="007A2F1C" w:rsidRDefault="007A2F1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14:paraId="1B94F3CF" w14:textId="77777777" w:rsidR="007A2F1C" w:rsidRDefault="007A2F1C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C5A0153" w14:textId="77777777" w:rsidR="007A2F1C" w:rsidRDefault="007A2F1C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7A2F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F65565"/>
    <w:multiLevelType w:val="multilevel"/>
    <w:tmpl w:val="A78AE7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EA435F3"/>
    <w:multiLevelType w:val="multilevel"/>
    <w:tmpl w:val="D0EEDC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84268283">
    <w:abstractNumId w:val="1"/>
  </w:num>
  <w:num w:numId="2" w16cid:durableId="761225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2F1C"/>
    <w:rsid w:val="007A2F1C"/>
    <w:rsid w:val="00B5194D"/>
    <w:rsid w:val="00CA6AB3"/>
    <w:rsid w:val="00D32447"/>
    <w:rsid w:val="00F5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44670"/>
  <w15:docId w15:val="{6C369A77-42AA-42DB-A077-9C5533BE8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r-HR" w:eastAsia="hr-H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20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1113</Words>
  <Characters>6346</Characters>
  <Application>Microsoft Office Word</Application>
  <DocSecurity>0</DocSecurity>
  <Lines>52</Lines>
  <Paragraphs>14</Paragraphs>
  <ScaleCrop>false</ScaleCrop>
  <Company/>
  <LinksUpToDate>false</LinksUpToDate>
  <CharactersWithSpaces>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DVSN</cp:lastModifiedBy>
  <cp:revision>5</cp:revision>
  <dcterms:created xsi:type="dcterms:W3CDTF">2024-06-19T09:26:00Z</dcterms:created>
  <dcterms:modified xsi:type="dcterms:W3CDTF">2024-06-21T07:25:00Z</dcterms:modified>
</cp:coreProperties>
</file>